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2C29E1" w:rsidTr="0002230F">
        <w:tc>
          <w:tcPr>
            <w:tcW w:w="4395" w:type="dxa"/>
          </w:tcPr>
          <w:p w:rsidR="002C29E1" w:rsidRPr="002C29E1" w:rsidRDefault="002C29E1" w:rsidP="002C29E1">
            <w:pPr>
              <w:tabs>
                <w:tab w:val="left" w:pos="1035"/>
              </w:tabs>
              <w:jc w:val="center"/>
              <w:rPr>
                <w:b/>
              </w:rPr>
            </w:pPr>
            <w:r w:rsidRPr="002C29E1">
              <w:rPr>
                <w:b/>
              </w:rPr>
              <w:t>BTC CUỘC THI KHỞI NGHIỆP,</w:t>
            </w:r>
          </w:p>
          <w:p w:rsidR="002C29E1" w:rsidRPr="002C29E1" w:rsidRDefault="002C29E1" w:rsidP="002C29E1">
            <w:pPr>
              <w:tabs>
                <w:tab w:val="left" w:pos="1035"/>
              </w:tabs>
              <w:jc w:val="center"/>
              <w:rPr>
                <w:b/>
              </w:rPr>
            </w:pPr>
            <w:r w:rsidRPr="002C29E1">
              <w:rPr>
                <w:b/>
              </w:rPr>
              <w:t>KHỞI SỰ KINH DOANH</w:t>
            </w:r>
          </w:p>
          <w:p w:rsidR="002C29E1" w:rsidRDefault="002C29E1" w:rsidP="002C29E1">
            <w:pPr>
              <w:tabs>
                <w:tab w:val="left" w:pos="1035"/>
              </w:tabs>
              <w:jc w:val="center"/>
              <w:rPr>
                <w:b/>
              </w:rPr>
            </w:pPr>
            <w:r w:rsidRPr="002C29E1">
              <w:rPr>
                <w:b/>
              </w:rPr>
              <w:t>TỈNH ĐẮK LẮK NĂM 2018</w:t>
            </w:r>
          </w:p>
          <w:p w:rsidR="002C29E1" w:rsidRDefault="002C29E1" w:rsidP="002C29E1">
            <w:pPr>
              <w:tabs>
                <w:tab w:val="left" w:pos="1035"/>
              </w:tabs>
              <w:jc w:val="center"/>
            </w:pPr>
            <w:r>
              <w:rPr>
                <w:b/>
              </w:rPr>
              <w:t>***</w:t>
            </w:r>
          </w:p>
        </w:tc>
        <w:tc>
          <w:tcPr>
            <w:tcW w:w="6095" w:type="dxa"/>
          </w:tcPr>
          <w:p w:rsidR="002C29E1" w:rsidRPr="002C29E1" w:rsidRDefault="002C29E1" w:rsidP="002C29E1">
            <w:pPr>
              <w:jc w:val="center"/>
              <w:rPr>
                <w:b/>
              </w:rPr>
            </w:pPr>
            <w:r w:rsidRPr="002C29E1">
              <w:rPr>
                <w:b/>
              </w:rPr>
              <w:t>CỘNG HÒA XÃ HỘI CHỦ NGHĨA VIỆT NAM</w:t>
            </w:r>
          </w:p>
          <w:p w:rsidR="002C29E1" w:rsidRPr="002C29E1" w:rsidRDefault="002C29E1" w:rsidP="002C29E1">
            <w:pPr>
              <w:jc w:val="center"/>
              <w:rPr>
                <w:u w:val="single"/>
              </w:rPr>
            </w:pPr>
            <w:r w:rsidRPr="002C29E1">
              <w:rPr>
                <w:u w:val="single"/>
              </w:rPr>
              <w:t>Độc lập – Tự do – Hạnh phúc</w:t>
            </w:r>
          </w:p>
          <w:p w:rsidR="002C29E1" w:rsidRDefault="002C29E1" w:rsidP="002C29E1"/>
          <w:p w:rsidR="002C29E1" w:rsidRPr="002C29E1" w:rsidRDefault="002C29E1" w:rsidP="002C29E1">
            <w:pPr>
              <w:jc w:val="right"/>
              <w:rPr>
                <w:i/>
              </w:rPr>
            </w:pPr>
            <w:r w:rsidRPr="002C29E1">
              <w:rPr>
                <w:i/>
              </w:rPr>
              <w:t>Đắk Lắk, ngày 24 tháng 9 năm 2018</w:t>
            </w:r>
          </w:p>
        </w:tc>
      </w:tr>
    </w:tbl>
    <w:p w:rsidR="009F6AAE" w:rsidRDefault="009F6AAE"/>
    <w:p w:rsidR="002C29E1" w:rsidRPr="002C29E1" w:rsidRDefault="002C29E1" w:rsidP="002C29E1">
      <w:pPr>
        <w:jc w:val="center"/>
        <w:rPr>
          <w:b/>
          <w:sz w:val="30"/>
          <w:szCs w:val="30"/>
        </w:rPr>
      </w:pPr>
      <w:r w:rsidRPr="002C29E1">
        <w:rPr>
          <w:b/>
          <w:sz w:val="30"/>
          <w:szCs w:val="30"/>
        </w:rPr>
        <w:t>DANH SÁCH THÍ SINH</w:t>
      </w:r>
    </w:p>
    <w:p w:rsidR="002C29E1" w:rsidRPr="002C29E1" w:rsidRDefault="002C29E1" w:rsidP="002C29E1">
      <w:pPr>
        <w:jc w:val="center"/>
        <w:rPr>
          <w:b/>
          <w:sz w:val="30"/>
          <w:szCs w:val="30"/>
        </w:rPr>
      </w:pPr>
      <w:r w:rsidRPr="002C29E1">
        <w:rPr>
          <w:b/>
          <w:sz w:val="30"/>
          <w:szCs w:val="30"/>
        </w:rPr>
        <w:t>Tham gia vòng sơ khảo cuộc thi khởi nghiệp,</w:t>
      </w:r>
    </w:p>
    <w:p w:rsidR="002C29E1" w:rsidRDefault="002C29E1" w:rsidP="002C29E1">
      <w:pPr>
        <w:jc w:val="center"/>
        <w:rPr>
          <w:b/>
          <w:sz w:val="30"/>
          <w:szCs w:val="30"/>
        </w:rPr>
      </w:pPr>
      <w:r w:rsidRPr="002C29E1">
        <w:rPr>
          <w:b/>
          <w:sz w:val="30"/>
          <w:szCs w:val="30"/>
        </w:rPr>
        <w:t>khởi sự kinh doanh tỉnh Đắk Lắk năm 2018</w:t>
      </w:r>
    </w:p>
    <w:p w:rsidR="002C29E1" w:rsidRDefault="002C29E1" w:rsidP="002C29E1">
      <w:pPr>
        <w:jc w:val="center"/>
        <w:rPr>
          <w:b/>
          <w:sz w:val="30"/>
          <w:szCs w:val="30"/>
        </w:rPr>
      </w:pPr>
    </w:p>
    <w:p w:rsidR="002C29E1" w:rsidRDefault="002C29E1" w:rsidP="00F20143">
      <w:pPr>
        <w:rPr>
          <w:b/>
          <w:sz w:val="30"/>
          <w:szCs w:val="30"/>
        </w:rPr>
      </w:pPr>
      <w:r>
        <w:rPr>
          <w:b/>
          <w:sz w:val="30"/>
          <w:szCs w:val="30"/>
        </w:rPr>
        <w:t>1. Danh sách tham gia vòng sơ khảo ngày 28/9/2018</w:t>
      </w:r>
    </w:p>
    <w:p w:rsidR="002F1798" w:rsidRDefault="002F1798" w:rsidP="00F20143">
      <w:pPr>
        <w:rPr>
          <w:b/>
          <w:sz w:val="30"/>
          <w:szCs w:val="3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2693"/>
        <w:gridCol w:w="5529"/>
        <w:gridCol w:w="1417"/>
      </w:tblGrid>
      <w:tr w:rsidR="00917BB5" w:rsidTr="00B8488F">
        <w:tc>
          <w:tcPr>
            <w:tcW w:w="851" w:type="dxa"/>
            <w:vAlign w:val="center"/>
          </w:tcPr>
          <w:p w:rsidR="00917BB5" w:rsidRDefault="00917BB5" w:rsidP="00B848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STT</w:t>
            </w:r>
          </w:p>
        </w:tc>
        <w:tc>
          <w:tcPr>
            <w:tcW w:w="2693" w:type="dxa"/>
            <w:vAlign w:val="center"/>
          </w:tcPr>
          <w:p w:rsidR="00917BB5" w:rsidRDefault="00917BB5" w:rsidP="00B848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Tên thí sinh</w:t>
            </w:r>
          </w:p>
        </w:tc>
        <w:tc>
          <w:tcPr>
            <w:tcW w:w="5529" w:type="dxa"/>
            <w:vAlign w:val="center"/>
          </w:tcPr>
          <w:p w:rsidR="00917BB5" w:rsidRDefault="00917BB5" w:rsidP="00B848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Tên đề án</w:t>
            </w:r>
          </w:p>
        </w:tc>
        <w:tc>
          <w:tcPr>
            <w:tcW w:w="1417" w:type="dxa"/>
            <w:vAlign w:val="center"/>
          </w:tcPr>
          <w:p w:rsidR="00917BB5" w:rsidRDefault="00917BB5" w:rsidP="00B848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Mã dự thi</w:t>
            </w:r>
          </w:p>
        </w:tc>
      </w:tr>
      <w:tr w:rsidR="00917BB5" w:rsidTr="00B8488F">
        <w:trPr>
          <w:trHeight w:val="486"/>
        </w:trPr>
        <w:tc>
          <w:tcPr>
            <w:tcW w:w="10490" w:type="dxa"/>
            <w:gridSpan w:val="4"/>
            <w:vAlign w:val="center"/>
          </w:tcPr>
          <w:p w:rsidR="00917BB5" w:rsidRPr="001471BE" w:rsidRDefault="00917BB5" w:rsidP="00B8488F">
            <w:pPr>
              <w:jc w:val="center"/>
              <w:rPr>
                <w:b/>
                <w:i/>
                <w:sz w:val="36"/>
                <w:szCs w:val="36"/>
              </w:rPr>
            </w:pPr>
            <w:r w:rsidRPr="001471BE">
              <w:rPr>
                <w:b/>
                <w:i/>
                <w:sz w:val="36"/>
                <w:szCs w:val="36"/>
              </w:rPr>
              <w:t xml:space="preserve">Buổi sáng: 34 thí sinh 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Hoàng Thị Thơm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Đề án phát triển chuỗi liên kết sản xuất và tiêu thụ sản phẩm tinh dầu Sả sạch trên địa bàn các huyện dọc biên giới tỉnh Đắk Lắk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NN-01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H Bích Niê Kdăm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Chế biến hạt Mắc Ca thành các sản phẩm chất lượng cao mang thương hiệu đặc sản Tây Nguyên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NN-02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Nguyễn Thị Thu Phương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Sản xuất và kinh doanh hạt Mắc Ca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NN-03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Y Thuyl Niê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Cung cấp giống cây trồng; tư vấn, hướng dẫn và áp dụng khoa học - kỹ thuật nông nghiệp hiện đại cho bà con nông dân.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NN-04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Hoàng Lai Vân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Mô hình trồng và thu hoạch sản phẩm cây Sacha inchi bằng phương pháp nông nghiệp hữu cơ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NN-05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Trần Đình Cường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Tủ trồng rau khí canh tự động hóa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NN-07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Quách Minh Chung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Khi con vịt trời tung cánh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NN-08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Hồ Viết Thảo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Nuôi cá trạch lấu thương phẩm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NN-09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Nguyễn Văn Đức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Nuôi rắn mối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NN-010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Lê Doãn Huy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Cung cấp cây giống cho người dân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NN-012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11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Vương Văn Thái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Mô hình VAC kết hợp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NN-013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Trần Thị Thúy Kiều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Sản xuất và kinh doanh rau an toàn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NN-014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Nguyễn Tiến Lập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Chăn nuôi dê nhốt chuồng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NN-015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Nguyễn Thị Hồng An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Chăn nuôi tổng hợp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NN-016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Hứa Hồng Phú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Mô hình trồng nấm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NN-017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Nguyễn Văn Khải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Trồng rau sạch, an toàn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NN-018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Nguyễn Tấn Vũ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Chăn nuôi tổng hợp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NN-019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Nguyễn Thị Mỹ An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Nuôi gà thịt, gà đẻ trứng, gà giống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NN-020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Lê Đắc Thái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Nuôi heo rừng kết hợp trồng trọt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NN-021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Nguyên Đăng Long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Trồng và chiết suất tinh dầu sả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NN-022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Hoàng Văn Trình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Trồng dưa lưới trong nhà kính</w:t>
            </w:r>
            <w:r>
              <w:rPr>
                <w:rFonts w:cs="Times New Roman"/>
                <w:szCs w:val="28"/>
              </w:rPr>
              <w:t xml:space="preserve">, </w:t>
            </w:r>
            <w:r w:rsidRPr="002F0300">
              <w:rPr>
                <w:rFonts w:cs="Times New Roman"/>
                <w:szCs w:val="28"/>
              </w:rPr>
              <w:t>công nghệ</w:t>
            </w:r>
            <w:r>
              <w:rPr>
                <w:rFonts w:cs="Times New Roman"/>
                <w:szCs w:val="28"/>
              </w:rPr>
              <w:t xml:space="preserve"> cao Israel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NN-023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K' Brooke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Heo đen Koho  truyền thống từ cộng đồng người dân tộc thiểu số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NN-024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Triệu Thị Châu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Xây dựng thương hiệu cho hợp tác xã nông nghiệp và dịch vụ Bình Minh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NN-025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Lục Thị Huệ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Nghĩ khác, làm khác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2F0300">
              <w:rPr>
                <w:rFonts w:cs="Times New Roman"/>
                <w:szCs w:val="28"/>
              </w:rPr>
              <w:t>NN-026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25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2F0300">
              <w:rPr>
                <w:rFonts w:cs="Times New Roman"/>
                <w:bCs/>
                <w:color w:val="000000"/>
                <w:szCs w:val="28"/>
              </w:rPr>
              <w:t>Vi Thị Mai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2F0300">
              <w:rPr>
                <w:rFonts w:cs="Times New Roman"/>
                <w:color w:val="000000"/>
                <w:szCs w:val="28"/>
              </w:rPr>
              <w:t xml:space="preserve">Trồng và sơ chế, chế biến </w:t>
            </w:r>
            <w:r w:rsidRPr="002F0300">
              <w:rPr>
                <w:rFonts w:cs="Times New Roman"/>
                <w:color w:val="000000"/>
                <w:szCs w:val="28"/>
              </w:rPr>
              <w:br/>
              <w:t>tinh dầu sả Java nguyên chất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2F0300">
              <w:rPr>
                <w:rFonts w:cs="Times New Roman"/>
                <w:bCs/>
                <w:color w:val="000000"/>
                <w:szCs w:val="28"/>
              </w:rPr>
              <w:t>NN-027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lastRenderedPageBreak/>
              <w:t>26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2F0300">
              <w:rPr>
                <w:rFonts w:cs="Times New Roman"/>
                <w:bCs/>
                <w:color w:val="000000"/>
                <w:szCs w:val="28"/>
              </w:rPr>
              <w:t>Lương Thị Oanh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2F0300">
              <w:rPr>
                <w:rFonts w:cs="Times New Roman"/>
                <w:color w:val="000000"/>
                <w:szCs w:val="28"/>
              </w:rPr>
              <w:t>Hợp tác xã nông nghiệp Ea Wy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2F0300">
              <w:rPr>
                <w:rFonts w:cs="Times New Roman"/>
                <w:bCs/>
                <w:color w:val="000000"/>
                <w:szCs w:val="28"/>
              </w:rPr>
              <w:t>NN-028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27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2F0300">
              <w:rPr>
                <w:rFonts w:cs="Times New Roman"/>
                <w:bCs/>
                <w:color w:val="000000"/>
                <w:szCs w:val="28"/>
              </w:rPr>
              <w:t>Y Knáp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2F0300">
              <w:rPr>
                <w:rFonts w:cs="Times New Roman"/>
                <w:color w:val="000000"/>
                <w:szCs w:val="28"/>
              </w:rPr>
              <w:t>Mô hình chăn nuôi dê bền vững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2F0300">
              <w:rPr>
                <w:rFonts w:cs="Times New Roman"/>
                <w:bCs/>
                <w:color w:val="000000"/>
                <w:szCs w:val="28"/>
              </w:rPr>
              <w:t>NN-029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28</w:t>
            </w:r>
          </w:p>
        </w:tc>
        <w:tc>
          <w:tcPr>
            <w:tcW w:w="2693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2F0300">
              <w:rPr>
                <w:rFonts w:cs="Times New Roman"/>
                <w:bCs/>
                <w:color w:val="000000"/>
                <w:szCs w:val="28"/>
              </w:rPr>
              <w:t>Nguyễn Thị Thu Hồng</w:t>
            </w:r>
          </w:p>
        </w:tc>
        <w:tc>
          <w:tcPr>
            <w:tcW w:w="5529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2F0300">
              <w:rPr>
                <w:rFonts w:cs="Times New Roman"/>
                <w:color w:val="000000"/>
                <w:szCs w:val="28"/>
              </w:rPr>
              <w:t>Giới thiệu các sản phẩm nông nghiệp sản xuất theo hướng an toàn sinh học của nông dân huyện Ea Kar</w:t>
            </w:r>
          </w:p>
        </w:tc>
        <w:tc>
          <w:tcPr>
            <w:tcW w:w="1417" w:type="dxa"/>
            <w:vAlign w:val="center"/>
          </w:tcPr>
          <w:p w:rsidR="00917BB5" w:rsidRPr="002F0300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2F0300">
              <w:rPr>
                <w:rFonts w:cs="Times New Roman"/>
                <w:bCs/>
                <w:color w:val="000000"/>
                <w:szCs w:val="28"/>
              </w:rPr>
              <w:t>NN-030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20143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20143">
              <w:rPr>
                <w:rFonts w:cs="Times New Roman"/>
                <w:bCs/>
                <w:color w:val="000000"/>
                <w:szCs w:val="28"/>
              </w:rPr>
              <w:t>29</w:t>
            </w:r>
          </w:p>
        </w:tc>
        <w:tc>
          <w:tcPr>
            <w:tcW w:w="2693" w:type="dxa"/>
            <w:vAlign w:val="center"/>
          </w:tcPr>
          <w:p w:rsidR="00917BB5" w:rsidRPr="00F20143" w:rsidRDefault="00917BB5" w:rsidP="00B8488F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F20143">
              <w:rPr>
                <w:bCs/>
                <w:color w:val="000000"/>
                <w:sz w:val="30"/>
                <w:szCs w:val="30"/>
              </w:rPr>
              <w:t>Nguyễn Hoàng Anh</w:t>
            </w:r>
          </w:p>
        </w:tc>
        <w:tc>
          <w:tcPr>
            <w:tcW w:w="5529" w:type="dxa"/>
            <w:vAlign w:val="center"/>
          </w:tcPr>
          <w:p w:rsidR="00917BB5" w:rsidRPr="00F20143" w:rsidRDefault="00917BB5" w:rsidP="00B8488F">
            <w:pPr>
              <w:jc w:val="center"/>
              <w:rPr>
                <w:color w:val="000000"/>
                <w:sz w:val="30"/>
                <w:szCs w:val="30"/>
              </w:rPr>
            </w:pPr>
            <w:r w:rsidRPr="00F20143">
              <w:rPr>
                <w:color w:val="000000"/>
                <w:sz w:val="30"/>
                <w:szCs w:val="30"/>
              </w:rPr>
              <w:t>Mini Parking</w:t>
            </w:r>
          </w:p>
        </w:tc>
        <w:tc>
          <w:tcPr>
            <w:tcW w:w="1417" w:type="dxa"/>
            <w:vAlign w:val="center"/>
          </w:tcPr>
          <w:p w:rsidR="00917BB5" w:rsidRPr="00F20143" w:rsidRDefault="00917BB5" w:rsidP="00B8488F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F20143">
              <w:rPr>
                <w:bCs/>
                <w:color w:val="000000"/>
                <w:sz w:val="30"/>
                <w:szCs w:val="30"/>
              </w:rPr>
              <w:t>CN-01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20143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20143">
              <w:rPr>
                <w:rFonts w:cs="Times New Roman"/>
                <w:bCs/>
                <w:color w:val="000000"/>
                <w:szCs w:val="28"/>
              </w:rPr>
              <w:t>30</w:t>
            </w:r>
          </w:p>
        </w:tc>
        <w:tc>
          <w:tcPr>
            <w:tcW w:w="2693" w:type="dxa"/>
            <w:vAlign w:val="center"/>
          </w:tcPr>
          <w:p w:rsidR="00917BB5" w:rsidRPr="00F20143" w:rsidRDefault="00917BB5" w:rsidP="00B8488F">
            <w:pPr>
              <w:jc w:val="center"/>
            </w:pPr>
            <w:r w:rsidRPr="00F20143">
              <w:t>Nguyễn Hoàng Anh</w:t>
            </w:r>
          </w:p>
        </w:tc>
        <w:tc>
          <w:tcPr>
            <w:tcW w:w="5529" w:type="dxa"/>
            <w:vAlign w:val="center"/>
          </w:tcPr>
          <w:p w:rsidR="00917BB5" w:rsidRPr="00F20143" w:rsidRDefault="00917BB5" w:rsidP="00B8488F">
            <w:pPr>
              <w:jc w:val="center"/>
            </w:pPr>
            <w:r w:rsidRPr="00F20143">
              <w:t>BMShiper</w:t>
            </w:r>
          </w:p>
        </w:tc>
        <w:tc>
          <w:tcPr>
            <w:tcW w:w="1417" w:type="dxa"/>
            <w:vAlign w:val="center"/>
          </w:tcPr>
          <w:p w:rsidR="00917BB5" w:rsidRPr="00F20143" w:rsidRDefault="00917BB5" w:rsidP="00B8488F">
            <w:pPr>
              <w:jc w:val="center"/>
            </w:pPr>
            <w:r w:rsidRPr="00F20143">
              <w:t>CN-02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20143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20143">
              <w:rPr>
                <w:rFonts w:cs="Times New Roman"/>
                <w:bCs/>
                <w:color w:val="000000"/>
                <w:szCs w:val="28"/>
              </w:rPr>
              <w:t>31</w:t>
            </w:r>
          </w:p>
        </w:tc>
        <w:tc>
          <w:tcPr>
            <w:tcW w:w="2693" w:type="dxa"/>
            <w:vAlign w:val="center"/>
          </w:tcPr>
          <w:p w:rsidR="00917BB5" w:rsidRPr="00F20143" w:rsidRDefault="00917BB5" w:rsidP="00B8488F">
            <w:pPr>
              <w:jc w:val="center"/>
            </w:pPr>
            <w:r w:rsidRPr="00F20143">
              <w:t>Hoàng Đình Bé</w:t>
            </w:r>
          </w:p>
        </w:tc>
        <w:tc>
          <w:tcPr>
            <w:tcW w:w="5529" w:type="dxa"/>
            <w:vAlign w:val="center"/>
          </w:tcPr>
          <w:p w:rsidR="00917BB5" w:rsidRPr="00F20143" w:rsidRDefault="00917BB5" w:rsidP="00B8488F">
            <w:pPr>
              <w:jc w:val="center"/>
            </w:pPr>
            <w:r w:rsidRPr="00F20143">
              <w:t>Bất động sản thông minh</w:t>
            </w:r>
          </w:p>
        </w:tc>
        <w:tc>
          <w:tcPr>
            <w:tcW w:w="1417" w:type="dxa"/>
            <w:vAlign w:val="center"/>
          </w:tcPr>
          <w:p w:rsidR="00917BB5" w:rsidRPr="00F20143" w:rsidRDefault="00917BB5" w:rsidP="00B8488F">
            <w:pPr>
              <w:jc w:val="center"/>
            </w:pPr>
            <w:r w:rsidRPr="00F20143">
              <w:t>CN-03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20143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20143">
              <w:rPr>
                <w:rFonts w:cs="Times New Roman"/>
                <w:bCs/>
                <w:color w:val="000000"/>
                <w:szCs w:val="28"/>
              </w:rPr>
              <w:t>32</w:t>
            </w:r>
          </w:p>
        </w:tc>
        <w:tc>
          <w:tcPr>
            <w:tcW w:w="2693" w:type="dxa"/>
            <w:vAlign w:val="center"/>
          </w:tcPr>
          <w:p w:rsidR="00917BB5" w:rsidRPr="00F20143" w:rsidRDefault="00917BB5" w:rsidP="00B8488F">
            <w:pPr>
              <w:jc w:val="center"/>
            </w:pPr>
            <w:r w:rsidRPr="00F20143">
              <w:t>Nguyễn Ngọc Long</w:t>
            </w:r>
          </w:p>
        </w:tc>
        <w:tc>
          <w:tcPr>
            <w:tcW w:w="5529" w:type="dxa"/>
            <w:vAlign w:val="center"/>
          </w:tcPr>
          <w:p w:rsidR="00917BB5" w:rsidRPr="00F20143" w:rsidRDefault="00917BB5" w:rsidP="00B8488F">
            <w:pPr>
              <w:jc w:val="center"/>
            </w:pPr>
            <w:r w:rsidRPr="00F20143">
              <w:t>Fast Call – Ứng Dụng Gọi Nhanh.</w:t>
            </w:r>
          </w:p>
        </w:tc>
        <w:tc>
          <w:tcPr>
            <w:tcW w:w="1417" w:type="dxa"/>
            <w:vAlign w:val="center"/>
          </w:tcPr>
          <w:p w:rsidR="00917BB5" w:rsidRPr="00F20143" w:rsidRDefault="00917BB5" w:rsidP="00B8488F">
            <w:pPr>
              <w:jc w:val="center"/>
            </w:pPr>
            <w:r w:rsidRPr="00F20143">
              <w:t>CN-04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20143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20143">
              <w:rPr>
                <w:rFonts w:cs="Times New Roman"/>
                <w:bCs/>
                <w:color w:val="000000"/>
                <w:szCs w:val="28"/>
              </w:rPr>
              <w:t>33</w:t>
            </w:r>
          </w:p>
        </w:tc>
        <w:tc>
          <w:tcPr>
            <w:tcW w:w="2693" w:type="dxa"/>
            <w:vAlign w:val="center"/>
          </w:tcPr>
          <w:p w:rsidR="00917BB5" w:rsidRPr="00F20143" w:rsidRDefault="00917BB5" w:rsidP="00B8488F">
            <w:pPr>
              <w:jc w:val="center"/>
            </w:pPr>
            <w:r w:rsidRPr="00F20143">
              <w:t>Phạm Hoài Phương</w:t>
            </w:r>
          </w:p>
        </w:tc>
        <w:tc>
          <w:tcPr>
            <w:tcW w:w="5529" w:type="dxa"/>
            <w:vAlign w:val="center"/>
          </w:tcPr>
          <w:p w:rsidR="00917BB5" w:rsidRPr="00F20143" w:rsidRDefault="00917BB5" w:rsidP="00B8488F">
            <w:pPr>
              <w:jc w:val="center"/>
            </w:pPr>
            <w:r w:rsidRPr="00F20143">
              <w:t>SVDaklak - Hệ sinh thái trực tuyến dành riêng cho sinh viên Đắk Lắ</w:t>
            </w:r>
            <w:r>
              <w:t>k</w:t>
            </w:r>
          </w:p>
        </w:tc>
        <w:tc>
          <w:tcPr>
            <w:tcW w:w="1417" w:type="dxa"/>
            <w:vAlign w:val="center"/>
          </w:tcPr>
          <w:p w:rsidR="00917BB5" w:rsidRPr="00F20143" w:rsidRDefault="00917BB5" w:rsidP="00B8488F">
            <w:pPr>
              <w:jc w:val="center"/>
            </w:pPr>
            <w:r w:rsidRPr="00F20143">
              <w:t>CN-05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20143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20143">
              <w:rPr>
                <w:rFonts w:cs="Times New Roman"/>
                <w:bCs/>
                <w:color w:val="000000"/>
                <w:szCs w:val="28"/>
              </w:rPr>
              <w:t>34</w:t>
            </w:r>
          </w:p>
        </w:tc>
        <w:tc>
          <w:tcPr>
            <w:tcW w:w="2693" w:type="dxa"/>
            <w:vAlign w:val="center"/>
          </w:tcPr>
          <w:p w:rsidR="00917BB5" w:rsidRPr="00F20143" w:rsidRDefault="00917BB5" w:rsidP="00B8488F">
            <w:pPr>
              <w:jc w:val="center"/>
            </w:pPr>
            <w:r w:rsidRPr="00F20143">
              <w:t>Nguyễn Hồng Nhật</w:t>
            </w:r>
          </w:p>
        </w:tc>
        <w:tc>
          <w:tcPr>
            <w:tcW w:w="5529" w:type="dxa"/>
            <w:vAlign w:val="center"/>
          </w:tcPr>
          <w:p w:rsidR="00917BB5" w:rsidRPr="00F20143" w:rsidRDefault="00917BB5" w:rsidP="00B8488F">
            <w:pPr>
              <w:jc w:val="center"/>
            </w:pPr>
            <w:r w:rsidRPr="00F20143">
              <w:t>Giải pháp quản lý đa điểm tập trung</w:t>
            </w:r>
          </w:p>
        </w:tc>
        <w:tc>
          <w:tcPr>
            <w:tcW w:w="1417" w:type="dxa"/>
            <w:vAlign w:val="center"/>
          </w:tcPr>
          <w:p w:rsidR="00917BB5" w:rsidRPr="00F20143" w:rsidRDefault="00917BB5" w:rsidP="00B8488F">
            <w:pPr>
              <w:jc w:val="center"/>
            </w:pPr>
            <w:r w:rsidRPr="00F20143">
              <w:t>CN-06</w:t>
            </w:r>
          </w:p>
        </w:tc>
      </w:tr>
      <w:tr w:rsidR="00917BB5" w:rsidTr="00B8488F">
        <w:trPr>
          <w:trHeight w:val="907"/>
        </w:trPr>
        <w:tc>
          <w:tcPr>
            <w:tcW w:w="10490" w:type="dxa"/>
            <w:gridSpan w:val="4"/>
            <w:vAlign w:val="center"/>
          </w:tcPr>
          <w:p w:rsidR="00917BB5" w:rsidRPr="001471BE" w:rsidRDefault="00917BB5" w:rsidP="00B8488F">
            <w:pPr>
              <w:jc w:val="center"/>
              <w:rPr>
                <w:rFonts w:cs="Times New Roman"/>
                <w:b/>
                <w:bCs/>
                <w:i/>
                <w:color w:val="000000"/>
                <w:sz w:val="36"/>
                <w:szCs w:val="36"/>
              </w:rPr>
            </w:pPr>
            <w:r w:rsidRPr="001471BE">
              <w:rPr>
                <w:rFonts w:cs="Times New Roman"/>
                <w:b/>
                <w:bCs/>
                <w:i/>
                <w:color w:val="000000"/>
                <w:sz w:val="36"/>
                <w:szCs w:val="36"/>
              </w:rPr>
              <w:t>Buổi chiều: 34 thí sinh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Nguyễn Minh Phương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Vườn cây thảo duọc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NN-031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Nguyễn Ngọc Hoàng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Một vốn ba lời nghề chăn nuôi</w:t>
            </w:r>
            <w:r>
              <w:rPr>
                <w:rFonts w:cs="Times New Roman"/>
                <w:szCs w:val="28"/>
              </w:rPr>
              <w:t xml:space="preserve"> </w:t>
            </w:r>
            <w:r w:rsidRPr="00F523A6">
              <w:rPr>
                <w:rFonts w:cs="Times New Roman"/>
                <w:szCs w:val="28"/>
              </w:rPr>
              <w:t>Đà điểu (thịt và giố</w:t>
            </w:r>
            <w:r>
              <w:rPr>
                <w:rFonts w:cs="Times New Roman"/>
                <w:szCs w:val="28"/>
              </w:rPr>
              <w:t>ng)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NN-032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Phạm Văn Tuấn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Giá thể hữu cơ từ phụ phẩm cây hồ tiêu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NN-033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Lưu Văn Đức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Liên kết sản xuất mô hình VAC</w:t>
            </w:r>
            <w:r>
              <w:rPr>
                <w:rFonts w:cs="Times New Roman"/>
                <w:szCs w:val="28"/>
              </w:rPr>
              <w:t xml:space="preserve">, </w:t>
            </w:r>
            <w:r w:rsidRPr="00F523A6">
              <w:rPr>
                <w:rFonts w:cs="Times New Roman"/>
                <w:szCs w:val="28"/>
              </w:rPr>
              <w:t>sinh thái kết hợp du lị</w:t>
            </w:r>
            <w:r>
              <w:rPr>
                <w:rFonts w:cs="Times New Roman"/>
                <w:szCs w:val="28"/>
              </w:rPr>
              <w:t>ch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NN-034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Phạm Xuân Tiến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Chăn nuôi chim bồ câu giống Thái Lan bằng thảo dược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NN-035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06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Nông Văn Vọng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Chăn nuôi trồng trọt kép kín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NN-036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Đặng Huy Hùng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Thế giới bơ Đắk Lắk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NN-037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Trương Thị Thu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Trang trại tổng hợp cây ăn quả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NN-038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Vũ Văn Tân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Nuôi gà siêu trứng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NN-039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Vũ Ngọc Thìn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Nuôi gà chọi đặc sản kết hợp nuôi giun quế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NN-041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Phạm Ngọc Thành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Xây dựng mô hình trồng nấm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NN-042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Nguyễn Mạnh Hùng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Mô hình nuôi trồng nấm ăn, và nấm thảo dượ</w:t>
            </w: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NN-044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Lê Thị Mỹ Huệ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</w:t>
            </w:r>
            <w:r w:rsidRPr="00F523A6">
              <w:rPr>
                <w:rFonts w:cs="Times New Roman"/>
                <w:szCs w:val="28"/>
              </w:rPr>
              <w:t>ong xanh - nâng tầm nông sả</w:t>
            </w:r>
            <w:r>
              <w:rPr>
                <w:rFonts w:cs="Times New Roman"/>
                <w:szCs w:val="28"/>
              </w:rPr>
              <w:t>n V</w:t>
            </w:r>
            <w:r w:rsidRPr="00F523A6">
              <w:rPr>
                <w:rFonts w:cs="Times New Roman"/>
                <w:szCs w:val="28"/>
              </w:rPr>
              <w:t>iệ</w:t>
            </w:r>
            <w:r>
              <w:rPr>
                <w:rFonts w:cs="Times New Roman"/>
                <w:szCs w:val="28"/>
              </w:rPr>
              <w:t>t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NN-045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Nguyễn Văn Sơn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Đề án phát triển kinh tế cây chanh leo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NN-046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Lê Văn Thanh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Vườn ao chuồng kết hợp hữu cơ sinh họ</w:t>
            </w: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NN-047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Y Đô La Niê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Chăn nuôi trâu dưới tán cây rừng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NN-049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Hoàng Công Thành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Mô hình VAC khép kín, đẩy mạnh khai thác thịt gà và trứng gà theo hướng hữu cơ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NN-050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Tạ Vũ Thanh Đạt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Sản xuất dưa lưới công nghệ, cao kết hợp tạo hình cho quả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NN-051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Nguyễn Quốc Cường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Phục vụ dịch vụ nông nghiệp kết hợp sản xuất nấm vàphân hữu cơ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NN-053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Nguyễn Văn Tuấn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"Trồng và chiết suất tinh dầu từ cây dược liệu"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NN-054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21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Đỗ Hoàng Dương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Mô hình trồng dâu - nuôi tằm quy mô công nghiệp tại tỉnh Đắk Lắ</w:t>
            </w:r>
            <w:r>
              <w:rPr>
                <w:rFonts w:cs="Times New Roman"/>
                <w:szCs w:val="28"/>
              </w:rPr>
              <w:t>k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NN-055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Nguyễn Thanh Tùng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Trồng dây tây sạch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NN-056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Bùi Minh Bảo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Rau sạch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szCs w:val="28"/>
              </w:rPr>
            </w:pPr>
            <w:r w:rsidRPr="00F523A6">
              <w:rPr>
                <w:rFonts w:cs="Times New Roman"/>
                <w:szCs w:val="28"/>
              </w:rPr>
              <w:t>NN-057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24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Lê Quang Đạt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523A6">
              <w:rPr>
                <w:rFonts w:cs="Times New Roman"/>
                <w:color w:val="000000"/>
                <w:szCs w:val="28"/>
              </w:rPr>
              <w:t>Thành lập tổ hợp tác sản xuất tinh dầu sả chanh - Thương mạ</w:t>
            </w:r>
            <w:r>
              <w:rPr>
                <w:rFonts w:cs="Times New Roman"/>
                <w:color w:val="000000"/>
                <w:szCs w:val="28"/>
              </w:rPr>
              <w:t xml:space="preserve">i hóa </w:t>
            </w:r>
            <w:r w:rsidRPr="00F523A6">
              <w:rPr>
                <w:rFonts w:cs="Times New Roman"/>
                <w:color w:val="000000"/>
                <w:szCs w:val="28"/>
              </w:rPr>
              <w:t>sản phẩm - Sản xuất phân hữu cơ từ lá sả sau khi đã chiết suất tinh dầu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NN-058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25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Trần Thế Châu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523A6">
              <w:rPr>
                <w:rFonts w:cs="Times New Roman"/>
                <w:color w:val="000000"/>
                <w:szCs w:val="28"/>
              </w:rPr>
              <w:t>liên kết chuỗi hợp tác xã dịch vụ - nông nghiệp và chuỗi hệ thống đầ</w:t>
            </w:r>
            <w:r>
              <w:rPr>
                <w:rFonts w:cs="Times New Roman"/>
                <w:color w:val="000000"/>
                <w:szCs w:val="28"/>
              </w:rPr>
              <w:t xml:space="preserve">u </w:t>
            </w:r>
            <w:r w:rsidRPr="00F523A6">
              <w:rPr>
                <w:rFonts w:cs="Times New Roman"/>
                <w:color w:val="000000"/>
                <w:szCs w:val="28"/>
              </w:rPr>
              <w:t>ra cho các sản phẩm trên địa bàn tỉnh Đắk Lắk. Ứng dụng công nghệ cao trong sản xuất và thương mại điện tử trong tiêu thụ sản phẩm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NN-059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26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Lê Thị Trang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523A6">
              <w:rPr>
                <w:rFonts w:cs="Times New Roman"/>
                <w:color w:val="000000"/>
                <w:szCs w:val="28"/>
              </w:rPr>
              <w:t>Trải nghiệm thế giới Cacao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NN-061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27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Trần Thị Hoàng Hà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523A6">
              <w:rPr>
                <w:rFonts w:cs="Times New Roman"/>
                <w:color w:val="000000"/>
                <w:szCs w:val="28"/>
              </w:rPr>
              <w:t>Sản xuất nấm rơm trong nhà giữ nhiệt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NN-062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28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Đinh Huy Hoàng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523A6">
              <w:rPr>
                <w:rFonts w:cs="Times New Roman"/>
                <w:color w:val="000000"/>
                <w:szCs w:val="28"/>
              </w:rPr>
              <w:t>H.T Farm hệ sinh thái nông nghiệp du lịch xanh For healthy - For traning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NN-063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29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Ngôn Thị Minh Tư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523A6">
              <w:rPr>
                <w:rFonts w:cs="Times New Roman"/>
                <w:color w:val="000000"/>
                <w:szCs w:val="28"/>
              </w:rPr>
              <w:t>Mô hình nông nghiệp khép kín VCT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NN-064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30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Dương Xuân An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523A6">
              <w:rPr>
                <w:rFonts w:cs="Times New Roman"/>
                <w:color w:val="000000"/>
                <w:szCs w:val="28"/>
              </w:rPr>
              <w:t>Mô hình nuôi lươn</w:t>
            </w:r>
            <w:r w:rsidRPr="00F523A6">
              <w:rPr>
                <w:rFonts w:cs="Times New Roman"/>
                <w:color w:val="000000"/>
                <w:szCs w:val="28"/>
              </w:rPr>
              <w:br/>
              <w:t xml:space="preserve"> không bùn tại Đắk Lắk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NN-065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31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Hoàng Hà Phong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523A6">
              <w:rPr>
                <w:rFonts w:cs="Times New Roman"/>
                <w:color w:val="000000"/>
                <w:szCs w:val="28"/>
              </w:rPr>
              <w:t>Xây dựng vườn rau gia vị an toàn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NN-066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32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Nguyễn Thị</w:t>
            </w:r>
            <w:r w:rsidRPr="00F523A6">
              <w:rPr>
                <w:rFonts w:cs="Times New Roman"/>
                <w:bCs/>
                <w:color w:val="000000"/>
                <w:szCs w:val="28"/>
              </w:rPr>
              <w:br/>
              <w:t>Huyền Trang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523A6">
              <w:rPr>
                <w:rFonts w:cs="Times New Roman"/>
                <w:color w:val="000000"/>
                <w:szCs w:val="28"/>
              </w:rPr>
              <w:t xml:space="preserve">Mô hình trang trại </w:t>
            </w:r>
            <w:r w:rsidRPr="00F523A6">
              <w:rPr>
                <w:rFonts w:cs="Times New Roman"/>
                <w:color w:val="000000"/>
                <w:szCs w:val="28"/>
              </w:rPr>
              <w:br/>
              <w:t>sinh thái kết hợp Yoga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NN-067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33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Lê Thanh Hà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523A6">
              <w:rPr>
                <w:rFonts w:cs="Times New Roman"/>
                <w:color w:val="000000"/>
                <w:szCs w:val="28"/>
              </w:rPr>
              <w:t>Mô hình trồng - kinh doanh rau an toàn kết hợp Homestay nông trại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NN-068</w:t>
            </w:r>
          </w:p>
        </w:tc>
      </w:tr>
      <w:tr w:rsidR="00917BB5" w:rsidTr="00B8488F">
        <w:trPr>
          <w:trHeight w:val="907"/>
        </w:trPr>
        <w:tc>
          <w:tcPr>
            <w:tcW w:w="851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34</w:t>
            </w:r>
          </w:p>
        </w:tc>
        <w:tc>
          <w:tcPr>
            <w:tcW w:w="2693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Lê Thị Ánh Ly</w:t>
            </w:r>
          </w:p>
        </w:tc>
        <w:tc>
          <w:tcPr>
            <w:tcW w:w="5529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F523A6">
              <w:rPr>
                <w:rFonts w:cs="Times New Roman"/>
                <w:color w:val="000000"/>
                <w:szCs w:val="28"/>
              </w:rPr>
              <w:t>Thiết lập chuỗi giá trị ngắn bắp nếp Thái tại Tp. Buôn Ma Thuột</w:t>
            </w:r>
          </w:p>
        </w:tc>
        <w:tc>
          <w:tcPr>
            <w:tcW w:w="1417" w:type="dxa"/>
            <w:vAlign w:val="center"/>
          </w:tcPr>
          <w:p w:rsidR="00917BB5" w:rsidRPr="00F523A6" w:rsidRDefault="00917BB5" w:rsidP="00B8488F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F523A6">
              <w:rPr>
                <w:rFonts w:cs="Times New Roman"/>
                <w:bCs/>
                <w:color w:val="000000"/>
                <w:szCs w:val="28"/>
              </w:rPr>
              <w:t>NN-069</w:t>
            </w:r>
          </w:p>
        </w:tc>
      </w:tr>
    </w:tbl>
    <w:p w:rsidR="00917BB5" w:rsidRDefault="00917BB5" w:rsidP="00F20143">
      <w:pPr>
        <w:rPr>
          <w:b/>
          <w:sz w:val="30"/>
          <w:szCs w:val="30"/>
        </w:rPr>
      </w:pPr>
    </w:p>
    <w:p w:rsidR="002F1798" w:rsidRDefault="002F1798" w:rsidP="002C29E1">
      <w:pPr>
        <w:jc w:val="center"/>
        <w:rPr>
          <w:b/>
          <w:sz w:val="30"/>
          <w:szCs w:val="30"/>
        </w:rPr>
      </w:pPr>
    </w:p>
    <w:p w:rsidR="002C29E1" w:rsidRDefault="006E5B40" w:rsidP="002F1798">
      <w:pPr>
        <w:rPr>
          <w:b/>
          <w:sz w:val="30"/>
          <w:szCs w:val="30"/>
        </w:rPr>
      </w:pPr>
      <w:r>
        <w:rPr>
          <w:b/>
          <w:sz w:val="30"/>
          <w:szCs w:val="30"/>
        </w:rPr>
        <w:t>2. Danh sách tham gia vòng sơ khảo ngày 29/9/2018</w:t>
      </w:r>
    </w:p>
    <w:p w:rsidR="002F1798" w:rsidRDefault="002F1798" w:rsidP="002C29E1">
      <w:pPr>
        <w:jc w:val="center"/>
        <w:rPr>
          <w:b/>
          <w:sz w:val="30"/>
          <w:szCs w:val="3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97"/>
        <w:tblW w:w="10598" w:type="dxa"/>
        <w:tblLook w:val="04A0" w:firstRow="1" w:lastRow="0" w:firstColumn="1" w:lastColumn="0" w:noHBand="0" w:noVBand="1"/>
      </w:tblPr>
      <w:tblGrid>
        <w:gridCol w:w="784"/>
        <w:gridCol w:w="2678"/>
        <w:gridCol w:w="5860"/>
        <w:gridCol w:w="1276"/>
      </w:tblGrid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Default="00917BB5" w:rsidP="00B848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STT</w:t>
            </w:r>
          </w:p>
        </w:tc>
        <w:tc>
          <w:tcPr>
            <w:tcW w:w="2678" w:type="dxa"/>
            <w:vAlign w:val="center"/>
          </w:tcPr>
          <w:p w:rsidR="00917BB5" w:rsidRDefault="00917BB5" w:rsidP="00B848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Tên thí sinh</w:t>
            </w:r>
          </w:p>
        </w:tc>
        <w:tc>
          <w:tcPr>
            <w:tcW w:w="5860" w:type="dxa"/>
            <w:vAlign w:val="center"/>
          </w:tcPr>
          <w:p w:rsidR="00917BB5" w:rsidRDefault="00917BB5" w:rsidP="00B848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Tên đề án</w:t>
            </w:r>
          </w:p>
        </w:tc>
        <w:tc>
          <w:tcPr>
            <w:tcW w:w="1276" w:type="dxa"/>
            <w:vAlign w:val="center"/>
          </w:tcPr>
          <w:p w:rsidR="00917BB5" w:rsidRDefault="00917BB5" w:rsidP="00B848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Mã dự thi</w:t>
            </w:r>
          </w:p>
        </w:tc>
      </w:tr>
      <w:tr w:rsidR="00917BB5" w:rsidTr="00B8488F">
        <w:trPr>
          <w:trHeight w:val="680"/>
        </w:trPr>
        <w:tc>
          <w:tcPr>
            <w:tcW w:w="10598" w:type="dxa"/>
            <w:gridSpan w:val="4"/>
            <w:vAlign w:val="center"/>
          </w:tcPr>
          <w:p w:rsidR="00917BB5" w:rsidRPr="001471BE" w:rsidRDefault="00917BB5" w:rsidP="00B8488F">
            <w:pPr>
              <w:jc w:val="center"/>
              <w:rPr>
                <w:b/>
                <w:i/>
                <w:sz w:val="36"/>
                <w:szCs w:val="36"/>
              </w:rPr>
            </w:pPr>
            <w:r w:rsidRPr="001471BE">
              <w:rPr>
                <w:b/>
                <w:i/>
                <w:sz w:val="36"/>
                <w:szCs w:val="36"/>
              </w:rPr>
              <w:t>Buổi sáng: 21 thí sinh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</w:t>
            </w:r>
            <w:r w:rsidRPr="00694C3E">
              <w:t>1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Nguyễn Văn Sơn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Mô hình chế biến Trà mãng cầu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KD-01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</w:t>
            </w:r>
            <w:r w:rsidRPr="00694C3E">
              <w:t>2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Hoàng Quốc Hải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Mô hình Chuỗi liên kết trong</w:t>
            </w:r>
            <w:r>
              <w:t xml:space="preserve"> </w:t>
            </w:r>
            <w:r w:rsidRPr="00694C3E">
              <w:t>sử dụng sản phẩm/dịch vụ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KD-02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</w:t>
            </w:r>
            <w:r w:rsidRPr="00694C3E">
              <w:t>3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Nguyễn Cửu Thu Hiề</w:t>
            </w:r>
            <w:r>
              <w:t>n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Xưởng tranh thêu gia công Thu Hiền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KD-03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04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Bùi Trọng Quang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Tiệm bánh tình yêu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KD-05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05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Nguyễn Thị Diệu Thúy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Trồng hoa lan hồ điệp trong nhà kính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KD-07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06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Hoàng Bích Lợi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Sản xuất nấm sạch và</w:t>
            </w:r>
            <w:r>
              <w:t xml:space="preserve"> </w:t>
            </w:r>
            <w:r w:rsidRPr="00694C3E">
              <w:t>rượu nấm linh chi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KD-08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07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Nguyễn Thị Vân Ly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Ứng dụng chế tác da</w:t>
            </w:r>
            <w:r>
              <w:t xml:space="preserve"> </w:t>
            </w:r>
            <w:r w:rsidRPr="00694C3E">
              <w:t>thủ công Việ</w:t>
            </w:r>
            <w:r>
              <w:t>t Nam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KD-09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08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Nguyễn Đức Long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Kinh doanh quán cà phê -&gt; gây dựng thương hiệu cà phê Đắk Lắk -&gt; Đưa ra toàn quốc -&gt; Xuất khẩu đưa thương hiệu cà phê ra nước ngoài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KD-011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09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Ngô Hữu Quang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Sản xuất kinh doanh than củi theo công nghệ lò hầm than nhiệt xử lý khói thải bảo vệ môi trường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KD-012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10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Hoàng Thị Kim Bảo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Sản xuất và kinh doanh thực phẩm giò chả sạch thương hiệ</w:t>
            </w:r>
            <w:r>
              <w:t>u 5S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KD-013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11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Trần Thị Cẩm Vân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CỐM NGHỆ HUVAHI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KD-014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12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Y Linh Niê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Công ty đầu tư - Sản xuất - Kinh doanh hoa Đắk Lắ</w:t>
            </w:r>
            <w:r>
              <w:t>k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KD-015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13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Trần Hải Đăng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Tổ hợp tác sản xuất chậu hoa cảnh và cây giống hoa cả</w:t>
            </w:r>
            <w:r>
              <w:t>nh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KD-018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14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Đặng Quốc Huy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Sản xuất, tạo dựng thương hiệu đinh lăng Tây Nguyên ứng dụng công nghệ 4.0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KD-020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15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Vũ Thị Phương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Hoa hướng dương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KD-021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Default="00917BB5" w:rsidP="00B8488F">
            <w:pPr>
              <w:jc w:val="center"/>
            </w:pPr>
            <w:r>
              <w:t>16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Lương Văn Dũng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Sản xuất và mở rộng kinh doanh rượu cầ</w:t>
            </w:r>
            <w:r>
              <w:t>n Thái Tây Nguyên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KD-023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Default="00917BB5" w:rsidP="00B8488F">
            <w:pPr>
              <w:jc w:val="center"/>
            </w:pPr>
            <w:r>
              <w:lastRenderedPageBreak/>
              <w:t>17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Đinh Thị Hồng Vân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Sản xuất - kinh doanh thời trang thổ cẩm mang thương hiệu THADIN HOUSE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KD-025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Default="00917BB5" w:rsidP="00B8488F">
            <w:pPr>
              <w:jc w:val="center"/>
            </w:pPr>
            <w:r>
              <w:t>18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Trần Văn Hà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Xây dựng và phát triển thương hiệu Tiêu đa sắ</w:t>
            </w:r>
            <w:r>
              <w:t>c Tây Nguyên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KD-026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Default="00917BB5" w:rsidP="00B8488F">
            <w:pPr>
              <w:jc w:val="center"/>
            </w:pPr>
            <w:r>
              <w:t>19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Nguyễn Anh Quốc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Bánh Gato mặn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KD-027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Default="00917BB5" w:rsidP="00B8488F">
            <w:pPr>
              <w:jc w:val="center"/>
            </w:pPr>
            <w:r>
              <w:t>20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Lê Huỳnh Ngọc</w:t>
            </w:r>
            <w:r>
              <w:t xml:space="preserve">  Hoàng Thành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Xây dựng chuỗi giá trị và cung ứng nông sản trên sàn Thương mại điện tử GIASINONGSAN.COM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TM-01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Default="00917BB5" w:rsidP="00B8488F">
            <w:pPr>
              <w:jc w:val="center"/>
            </w:pPr>
            <w:r>
              <w:t>21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Đặng Trường Giang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Dịch vụ tư vấn đầu tư phát triển nông sả</w:t>
            </w:r>
            <w:r>
              <w:t>n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TM-02</w:t>
            </w:r>
          </w:p>
        </w:tc>
      </w:tr>
      <w:tr w:rsidR="00917BB5" w:rsidTr="00B8488F">
        <w:trPr>
          <w:trHeight w:val="680"/>
        </w:trPr>
        <w:tc>
          <w:tcPr>
            <w:tcW w:w="10598" w:type="dxa"/>
            <w:gridSpan w:val="4"/>
            <w:vAlign w:val="center"/>
          </w:tcPr>
          <w:p w:rsidR="00917BB5" w:rsidRPr="001471BE" w:rsidRDefault="00917BB5" w:rsidP="00B8488F">
            <w:pPr>
              <w:jc w:val="center"/>
              <w:rPr>
                <w:b/>
                <w:i/>
                <w:sz w:val="36"/>
                <w:szCs w:val="36"/>
              </w:rPr>
            </w:pPr>
            <w:r w:rsidRPr="001471BE">
              <w:rPr>
                <w:b/>
                <w:i/>
                <w:sz w:val="36"/>
                <w:szCs w:val="36"/>
              </w:rPr>
              <w:t>Buổi chiều: 21 thí sinh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01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Nguyễn Tân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Trung tâm chăm sóc xe BMC 47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TM-03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02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Nguyễn Thùy Trang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"Dự án chăm sóc sức khỏe tại nhà HELP GLOBAL"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TM-04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03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Nguyễn Thị Thùy Linh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Xây dựng khu sinh thái miệt vườn 3 miền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TM-05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04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Đặng Học Khiêm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Đề án B.C Solutions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TM-06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05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Hoàng Thị Thanh Thủy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Dịch vụ tư vấn thuế và dịch vụ kế toán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TM-07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06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Bùi Tuấn Anh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Giàn phơi quần áo tự động thông minh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TM-08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07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Vũ Danh Nghiêm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Khu liên hợp thể thao</w:t>
            </w:r>
            <w:r>
              <w:t xml:space="preserve">, </w:t>
            </w:r>
            <w:r w:rsidRPr="00694C3E">
              <w:t>vui chơi giả</w:t>
            </w:r>
            <w:r>
              <w:t>i trí thôn 12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TM-09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08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Phan Thị Thu Huyền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Pizza hương vị việt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TM-010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09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Trần Công Phúc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Mô hình nuôi cá Guppy sinh viên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TM-011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10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Nguyễn Thị Hoài Phương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Kinh doanh đồ handmade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TM-012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11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Nguyễn Ngọc Hùng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Xây dựng khu du lịch sinh thái Eco Land hồ đồ</w:t>
            </w:r>
            <w:r>
              <w:t>i thông Cư Dluê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TM-013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12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Trần Phan Tấn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Ứng dụng mua thuốc thông minh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TM-014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13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Phạm Thùy Linh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Khu du lịch sinh thái suối hoa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TM-015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14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Trương Thùy Dung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Du lịch cộng đồng Tây Nguyên tại tỉnh Đắk Lắk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TM-016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15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Trần Lê Hiền Diệu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Xây dựng quán cà phê tạo môi trường học tập, rèn luyện tiếng Anh và quảng bá về tỉnh Đắk Lắ</w:t>
            </w:r>
            <w:r>
              <w:t xml:space="preserve">k </w:t>
            </w:r>
            <w:r w:rsidRPr="00694C3E">
              <w:t xml:space="preserve">The </w:t>
            </w:r>
            <w:r w:rsidRPr="00694C3E">
              <w:lastRenderedPageBreak/>
              <w:t>word of English and Buôn Ma Thuộ</w:t>
            </w:r>
            <w:r>
              <w:t>t coffee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lastRenderedPageBreak/>
              <w:t>TM-017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lastRenderedPageBreak/>
              <w:t>16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Tạ Thị Phương Loan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Thành lập Trung tâm phụ nữ khỏe và đẹp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TM-018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Pr="00694C3E" w:rsidRDefault="00917BB5" w:rsidP="00B8488F">
            <w:pPr>
              <w:jc w:val="center"/>
            </w:pPr>
            <w:r>
              <w:t>17</w:t>
            </w:r>
          </w:p>
        </w:tc>
        <w:tc>
          <w:tcPr>
            <w:tcW w:w="2678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Trương Thị Thu Hà</w:t>
            </w:r>
          </w:p>
        </w:tc>
        <w:tc>
          <w:tcPr>
            <w:tcW w:w="5860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Trung tâm dịch vụ dọn nhà Tây Nguyên Xanh</w:t>
            </w:r>
          </w:p>
        </w:tc>
        <w:tc>
          <w:tcPr>
            <w:tcW w:w="1276" w:type="dxa"/>
            <w:vAlign w:val="center"/>
          </w:tcPr>
          <w:p w:rsidR="00917BB5" w:rsidRPr="00694C3E" w:rsidRDefault="00917BB5" w:rsidP="00B8488F">
            <w:pPr>
              <w:jc w:val="center"/>
            </w:pPr>
            <w:r w:rsidRPr="00694C3E">
              <w:t>TM-019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Default="00917BB5" w:rsidP="00B8488F">
            <w:pPr>
              <w:jc w:val="center"/>
            </w:pPr>
            <w:r>
              <w:t>18</w:t>
            </w:r>
          </w:p>
        </w:tc>
        <w:tc>
          <w:tcPr>
            <w:tcW w:w="2678" w:type="dxa"/>
            <w:vAlign w:val="center"/>
          </w:tcPr>
          <w:p w:rsidR="00917BB5" w:rsidRPr="006F09E7" w:rsidRDefault="00917BB5" w:rsidP="00B8488F">
            <w:pPr>
              <w:jc w:val="center"/>
              <w:rPr>
                <w:bCs/>
                <w:color w:val="000000"/>
                <w:szCs w:val="28"/>
              </w:rPr>
            </w:pPr>
            <w:r w:rsidRPr="006F09E7">
              <w:rPr>
                <w:bCs/>
                <w:color w:val="000000"/>
                <w:szCs w:val="28"/>
              </w:rPr>
              <w:t>Hà Thị ÚT</w:t>
            </w:r>
          </w:p>
        </w:tc>
        <w:tc>
          <w:tcPr>
            <w:tcW w:w="5860" w:type="dxa"/>
            <w:vAlign w:val="center"/>
          </w:tcPr>
          <w:p w:rsidR="00917BB5" w:rsidRPr="006F09E7" w:rsidRDefault="00917BB5" w:rsidP="00B8488F">
            <w:pPr>
              <w:jc w:val="center"/>
              <w:rPr>
                <w:color w:val="000000"/>
                <w:szCs w:val="28"/>
              </w:rPr>
            </w:pPr>
            <w:r w:rsidRPr="006F09E7">
              <w:rPr>
                <w:color w:val="000000"/>
                <w:szCs w:val="28"/>
              </w:rPr>
              <w:br/>
            </w:r>
            <w:r>
              <w:rPr>
                <w:color w:val="000000"/>
                <w:szCs w:val="28"/>
              </w:rPr>
              <w:t>D</w:t>
            </w:r>
            <w:r w:rsidRPr="006F09E7">
              <w:rPr>
                <w:color w:val="000000"/>
                <w:szCs w:val="28"/>
              </w:rPr>
              <w:t>ịch vụ đi chợ</w:t>
            </w:r>
            <w:r>
              <w:rPr>
                <w:color w:val="000000"/>
                <w:szCs w:val="28"/>
              </w:rPr>
              <w:t xml:space="preserve"> thuê Buôn Ma T</w:t>
            </w:r>
            <w:r w:rsidRPr="006F09E7">
              <w:rPr>
                <w:color w:val="000000"/>
                <w:szCs w:val="28"/>
              </w:rPr>
              <w:t>huột</w:t>
            </w:r>
          </w:p>
        </w:tc>
        <w:tc>
          <w:tcPr>
            <w:tcW w:w="1276" w:type="dxa"/>
            <w:vAlign w:val="center"/>
          </w:tcPr>
          <w:p w:rsidR="00917BB5" w:rsidRPr="006F09E7" w:rsidRDefault="00917BB5" w:rsidP="00B8488F">
            <w:pPr>
              <w:jc w:val="center"/>
              <w:rPr>
                <w:bCs/>
                <w:color w:val="000000"/>
                <w:szCs w:val="28"/>
              </w:rPr>
            </w:pPr>
            <w:r w:rsidRPr="006F09E7">
              <w:rPr>
                <w:bCs/>
                <w:color w:val="000000"/>
                <w:szCs w:val="28"/>
              </w:rPr>
              <w:t>TM-020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Default="00917BB5" w:rsidP="00B8488F">
            <w:pPr>
              <w:jc w:val="center"/>
            </w:pPr>
            <w:r>
              <w:t>19</w:t>
            </w:r>
          </w:p>
        </w:tc>
        <w:tc>
          <w:tcPr>
            <w:tcW w:w="2678" w:type="dxa"/>
            <w:vAlign w:val="center"/>
          </w:tcPr>
          <w:p w:rsidR="00917BB5" w:rsidRPr="006F09E7" w:rsidRDefault="00917BB5" w:rsidP="00B8488F">
            <w:pPr>
              <w:jc w:val="center"/>
              <w:rPr>
                <w:bCs/>
                <w:color w:val="000000"/>
                <w:szCs w:val="28"/>
              </w:rPr>
            </w:pPr>
            <w:r w:rsidRPr="006F09E7">
              <w:rPr>
                <w:bCs/>
                <w:color w:val="000000"/>
                <w:szCs w:val="28"/>
              </w:rPr>
              <w:t>Bùi Quang Bình</w:t>
            </w:r>
          </w:p>
        </w:tc>
        <w:tc>
          <w:tcPr>
            <w:tcW w:w="5860" w:type="dxa"/>
            <w:vAlign w:val="center"/>
          </w:tcPr>
          <w:p w:rsidR="00917BB5" w:rsidRPr="006F09E7" w:rsidRDefault="00917BB5" w:rsidP="00B8488F">
            <w:pPr>
              <w:jc w:val="center"/>
              <w:rPr>
                <w:color w:val="000000"/>
                <w:szCs w:val="28"/>
              </w:rPr>
            </w:pPr>
            <w:r w:rsidRPr="006F09E7">
              <w:rPr>
                <w:color w:val="000000"/>
                <w:szCs w:val="28"/>
              </w:rPr>
              <w:t>Chuỗi trung tâm Tiếng Anh cho sinh viên</w:t>
            </w:r>
          </w:p>
        </w:tc>
        <w:tc>
          <w:tcPr>
            <w:tcW w:w="1276" w:type="dxa"/>
            <w:vAlign w:val="center"/>
          </w:tcPr>
          <w:p w:rsidR="00917BB5" w:rsidRPr="006F09E7" w:rsidRDefault="00917BB5" w:rsidP="00B8488F">
            <w:pPr>
              <w:jc w:val="center"/>
              <w:rPr>
                <w:bCs/>
                <w:color w:val="000000"/>
                <w:szCs w:val="28"/>
              </w:rPr>
            </w:pPr>
            <w:r w:rsidRPr="006F09E7">
              <w:rPr>
                <w:bCs/>
                <w:color w:val="000000"/>
                <w:szCs w:val="28"/>
              </w:rPr>
              <w:t>TM-021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Default="00917BB5" w:rsidP="00B8488F">
            <w:pPr>
              <w:jc w:val="center"/>
            </w:pPr>
            <w:r>
              <w:t>20</w:t>
            </w:r>
          </w:p>
        </w:tc>
        <w:tc>
          <w:tcPr>
            <w:tcW w:w="2678" w:type="dxa"/>
            <w:vAlign w:val="center"/>
          </w:tcPr>
          <w:p w:rsidR="00917BB5" w:rsidRPr="006F09E7" w:rsidRDefault="00917BB5" w:rsidP="00B8488F">
            <w:pPr>
              <w:jc w:val="center"/>
              <w:rPr>
                <w:bCs/>
                <w:color w:val="000000"/>
                <w:szCs w:val="28"/>
              </w:rPr>
            </w:pPr>
            <w:r w:rsidRPr="006F09E7">
              <w:rPr>
                <w:bCs/>
                <w:color w:val="000000"/>
                <w:szCs w:val="28"/>
              </w:rPr>
              <w:t>Huỳnh Duy Thanh</w:t>
            </w:r>
          </w:p>
        </w:tc>
        <w:tc>
          <w:tcPr>
            <w:tcW w:w="5860" w:type="dxa"/>
            <w:vAlign w:val="center"/>
          </w:tcPr>
          <w:p w:rsidR="00917BB5" w:rsidRPr="006F09E7" w:rsidRDefault="00917BB5" w:rsidP="00B8488F">
            <w:pPr>
              <w:jc w:val="center"/>
              <w:rPr>
                <w:color w:val="000000"/>
                <w:szCs w:val="28"/>
              </w:rPr>
            </w:pPr>
            <w:r w:rsidRPr="006F09E7">
              <w:rPr>
                <w:color w:val="000000"/>
                <w:szCs w:val="28"/>
              </w:rPr>
              <w:t>Chợ hoa lan trực tuyến</w:t>
            </w:r>
          </w:p>
        </w:tc>
        <w:tc>
          <w:tcPr>
            <w:tcW w:w="1276" w:type="dxa"/>
            <w:vAlign w:val="center"/>
          </w:tcPr>
          <w:p w:rsidR="00917BB5" w:rsidRPr="006F09E7" w:rsidRDefault="00917BB5" w:rsidP="00B8488F">
            <w:pPr>
              <w:jc w:val="center"/>
              <w:rPr>
                <w:bCs/>
                <w:color w:val="000000"/>
                <w:szCs w:val="28"/>
              </w:rPr>
            </w:pPr>
            <w:r w:rsidRPr="006F09E7">
              <w:rPr>
                <w:bCs/>
                <w:color w:val="000000"/>
                <w:szCs w:val="28"/>
              </w:rPr>
              <w:t>TM-022</w:t>
            </w:r>
          </w:p>
        </w:tc>
      </w:tr>
      <w:tr w:rsidR="00917BB5" w:rsidTr="00B8488F">
        <w:trPr>
          <w:trHeight w:val="680"/>
        </w:trPr>
        <w:tc>
          <w:tcPr>
            <w:tcW w:w="784" w:type="dxa"/>
            <w:vAlign w:val="center"/>
          </w:tcPr>
          <w:p w:rsidR="00917BB5" w:rsidRDefault="00917BB5" w:rsidP="00B8488F">
            <w:pPr>
              <w:jc w:val="center"/>
            </w:pPr>
            <w:r>
              <w:t>21</w:t>
            </w:r>
          </w:p>
        </w:tc>
        <w:tc>
          <w:tcPr>
            <w:tcW w:w="2678" w:type="dxa"/>
            <w:vAlign w:val="center"/>
          </w:tcPr>
          <w:p w:rsidR="00917BB5" w:rsidRPr="001471BE" w:rsidRDefault="00917BB5" w:rsidP="00B8488F">
            <w:pPr>
              <w:jc w:val="center"/>
              <w:rPr>
                <w:bCs/>
                <w:color w:val="000000"/>
                <w:szCs w:val="28"/>
              </w:rPr>
            </w:pPr>
            <w:r w:rsidRPr="001471BE">
              <w:rPr>
                <w:bCs/>
                <w:color w:val="000000"/>
                <w:szCs w:val="28"/>
              </w:rPr>
              <w:t>Bùi Thị Ngọc Linh</w:t>
            </w:r>
          </w:p>
        </w:tc>
        <w:tc>
          <w:tcPr>
            <w:tcW w:w="5860" w:type="dxa"/>
            <w:vAlign w:val="center"/>
          </w:tcPr>
          <w:p w:rsidR="00917BB5" w:rsidRPr="001471BE" w:rsidRDefault="00917BB5" w:rsidP="00B8488F">
            <w:pPr>
              <w:jc w:val="center"/>
              <w:rPr>
                <w:color w:val="000000"/>
                <w:szCs w:val="28"/>
              </w:rPr>
            </w:pPr>
            <w:r w:rsidRPr="001471BE">
              <w:rPr>
                <w:color w:val="000000"/>
                <w:szCs w:val="28"/>
              </w:rPr>
              <w:t>Dịch vụ cơm trưa/tối theo phong cách gia đình và chuẩn vị cơm nhà</w:t>
            </w:r>
          </w:p>
        </w:tc>
        <w:tc>
          <w:tcPr>
            <w:tcW w:w="1276" w:type="dxa"/>
            <w:vAlign w:val="center"/>
          </w:tcPr>
          <w:p w:rsidR="00917BB5" w:rsidRPr="001471BE" w:rsidRDefault="00917BB5" w:rsidP="00B8488F">
            <w:pPr>
              <w:jc w:val="center"/>
              <w:rPr>
                <w:bCs/>
                <w:color w:val="000000"/>
                <w:szCs w:val="28"/>
              </w:rPr>
            </w:pPr>
            <w:r w:rsidRPr="001471BE">
              <w:rPr>
                <w:bCs/>
                <w:color w:val="000000"/>
                <w:szCs w:val="28"/>
              </w:rPr>
              <w:t>TM-023</w:t>
            </w:r>
          </w:p>
        </w:tc>
      </w:tr>
    </w:tbl>
    <w:p w:rsidR="002F1798" w:rsidRDefault="002F1798" w:rsidP="002C29E1">
      <w:pPr>
        <w:jc w:val="center"/>
        <w:rPr>
          <w:b/>
          <w:sz w:val="30"/>
          <w:szCs w:val="30"/>
        </w:rPr>
      </w:pPr>
    </w:p>
    <w:p w:rsidR="006E5B40" w:rsidRDefault="006E5B40" w:rsidP="002C29E1">
      <w:pPr>
        <w:jc w:val="center"/>
        <w:rPr>
          <w:b/>
          <w:sz w:val="30"/>
          <w:szCs w:val="30"/>
        </w:rPr>
      </w:pPr>
    </w:p>
    <w:p w:rsidR="006E5B40" w:rsidRPr="002C29E1" w:rsidRDefault="006E5B40" w:rsidP="002C29E1">
      <w:pPr>
        <w:jc w:val="center"/>
        <w:rPr>
          <w:b/>
          <w:sz w:val="30"/>
          <w:szCs w:val="30"/>
        </w:rPr>
      </w:pPr>
    </w:p>
    <w:sectPr w:rsidR="006E5B40" w:rsidRPr="002C29E1" w:rsidSect="001471BE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66"/>
    <w:rsid w:val="0002230F"/>
    <w:rsid w:val="001471BE"/>
    <w:rsid w:val="0029381E"/>
    <w:rsid w:val="002C29E1"/>
    <w:rsid w:val="002F0300"/>
    <w:rsid w:val="002F1798"/>
    <w:rsid w:val="002F56CD"/>
    <w:rsid w:val="00335542"/>
    <w:rsid w:val="00336652"/>
    <w:rsid w:val="004E14AA"/>
    <w:rsid w:val="005D3A87"/>
    <w:rsid w:val="00677B8C"/>
    <w:rsid w:val="006B1A1B"/>
    <w:rsid w:val="006E5B40"/>
    <w:rsid w:val="006F09E7"/>
    <w:rsid w:val="00733307"/>
    <w:rsid w:val="007B5763"/>
    <w:rsid w:val="00832C66"/>
    <w:rsid w:val="008C4B92"/>
    <w:rsid w:val="00917BB5"/>
    <w:rsid w:val="009F6AAE"/>
    <w:rsid w:val="00AD31D1"/>
    <w:rsid w:val="00B33B0E"/>
    <w:rsid w:val="00B42DDE"/>
    <w:rsid w:val="00C32A68"/>
    <w:rsid w:val="00C33CB0"/>
    <w:rsid w:val="00D24711"/>
    <w:rsid w:val="00E831D6"/>
    <w:rsid w:val="00F20143"/>
    <w:rsid w:val="00F5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dcterms:created xsi:type="dcterms:W3CDTF">2018-09-24T06:34:00Z</dcterms:created>
  <dcterms:modified xsi:type="dcterms:W3CDTF">2018-09-24T08:42:00Z</dcterms:modified>
</cp:coreProperties>
</file>